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7456" w:rsidRPr="009C3BC5" w:rsidRDefault="004C6E0B" w:rsidP="006665ED">
      <w:pPr>
        <w:adjustRightInd w:val="0"/>
        <w:snapToGrid w:val="0"/>
        <w:jc w:val="center"/>
        <w:rPr>
          <w:rFonts w:eastAsia="標楷體"/>
          <w:b/>
          <w:bCs/>
          <w:sz w:val="36"/>
        </w:rPr>
      </w:pPr>
      <w:bookmarkStart w:id="0" w:name="_GoBack"/>
      <w:bookmarkEnd w:id="0"/>
      <w:r w:rsidRPr="009C3BC5">
        <w:rPr>
          <w:rFonts w:eastAsia="標楷體" w:hint="eastAsia"/>
          <w:b/>
          <w:bCs/>
          <w:sz w:val="36"/>
        </w:rPr>
        <w:t>國立清華大學半導體研究學院</w:t>
      </w:r>
    </w:p>
    <w:p w:rsidR="00407A81" w:rsidRPr="009C3BC5" w:rsidRDefault="00B47456" w:rsidP="006665ED">
      <w:pPr>
        <w:adjustRightInd w:val="0"/>
        <w:snapToGrid w:val="0"/>
        <w:jc w:val="center"/>
        <w:rPr>
          <w:rFonts w:eastAsia="標楷體"/>
          <w:b/>
          <w:bCs/>
          <w:sz w:val="36"/>
        </w:rPr>
      </w:pPr>
      <w:r w:rsidRPr="009C3BC5">
        <w:rPr>
          <w:rFonts w:eastAsia="標楷體" w:hint="eastAsia"/>
          <w:b/>
          <w:bCs/>
          <w:sz w:val="36"/>
        </w:rPr>
        <w:t>學位</w:t>
      </w:r>
      <w:r w:rsidR="00407A81" w:rsidRPr="009C3BC5">
        <w:rPr>
          <w:rFonts w:eastAsia="標楷體" w:hint="eastAsia"/>
          <w:b/>
          <w:bCs/>
          <w:sz w:val="36"/>
        </w:rPr>
        <w:t>論文相似度無抄襲切結書</w:t>
      </w:r>
    </w:p>
    <w:p w:rsidR="006665ED" w:rsidRPr="006665ED" w:rsidRDefault="006665ED" w:rsidP="006665ED">
      <w:pPr>
        <w:spacing w:line="400" w:lineRule="exact"/>
        <w:jc w:val="center"/>
        <w:rPr>
          <w:rFonts w:eastAsia="標楷體"/>
          <w:b/>
          <w:bCs/>
          <w:sz w:val="32"/>
        </w:rPr>
      </w:pPr>
      <w:r w:rsidRPr="006665ED">
        <w:rPr>
          <w:rFonts w:eastAsia="標楷體"/>
          <w:b/>
          <w:bCs/>
          <w:sz w:val="32"/>
        </w:rPr>
        <w:t>College of Semiconductor Research, NTHU</w:t>
      </w:r>
    </w:p>
    <w:p w:rsidR="00407A81" w:rsidRPr="006665ED" w:rsidRDefault="006665ED" w:rsidP="00C95A83">
      <w:pPr>
        <w:spacing w:afterLines="100" w:after="360" w:line="400" w:lineRule="exact"/>
        <w:jc w:val="center"/>
        <w:rPr>
          <w:rFonts w:eastAsia="標楷體"/>
          <w:b/>
          <w:bCs/>
          <w:sz w:val="48"/>
        </w:rPr>
      </w:pPr>
      <w:r w:rsidRPr="006665ED">
        <w:rPr>
          <w:rFonts w:eastAsia="標楷體"/>
          <w:b/>
          <w:bCs/>
          <w:sz w:val="32"/>
        </w:rPr>
        <w:t>Declaration of Originality</w:t>
      </w:r>
    </w:p>
    <w:p w:rsidR="00C95A83" w:rsidRDefault="00C95A83" w:rsidP="00C95A83">
      <w:pPr>
        <w:adjustRightInd w:val="0"/>
        <w:snapToGrid w:val="0"/>
        <w:spacing w:afterLines="50" w:after="180" w:line="400" w:lineRule="exact"/>
        <w:ind w:firstLineChars="200" w:firstLine="560"/>
        <w:rPr>
          <w:rFonts w:eastAsia="標楷體"/>
          <w:sz w:val="28"/>
        </w:rPr>
      </w:pPr>
      <w:r w:rsidRPr="006665ED">
        <w:rPr>
          <w:rFonts w:eastAsia="標楷體"/>
          <w:sz w:val="28"/>
        </w:rPr>
        <w:t>本人已完全瞭解學術倫理之定義與行為規範</w:t>
      </w:r>
      <w:r>
        <w:rPr>
          <w:rFonts w:eastAsia="標楷體" w:hint="eastAsia"/>
          <w:sz w:val="28"/>
        </w:rPr>
        <w:t>，並依據</w:t>
      </w:r>
      <w:r w:rsidRPr="006665ED">
        <w:rPr>
          <w:rFonts w:eastAsia="標楷體" w:hint="eastAsia"/>
          <w:sz w:val="28"/>
        </w:rPr>
        <w:t>本校「博、碩</w:t>
      </w:r>
      <w:r>
        <w:rPr>
          <w:rFonts w:eastAsia="標楷體" w:hint="eastAsia"/>
          <w:sz w:val="28"/>
        </w:rPr>
        <w:t>士學位論文</w:t>
      </w:r>
      <w:r w:rsidRPr="006665ED">
        <w:rPr>
          <w:rFonts w:eastAsia="標楷體" w:hint="eastAsia"/>
          <w:sz w:val="28"/>
        </w:rPr>
        <w:t>違反學術倫理案件處理</w:t>
      </w:r>
      <w:r>
        <w:rPr>
          <w:rFonts w:eastAsia="標楷體" w:hint="eastAsia"/>
          <w:sz w:val="28"/>
        </w:rPr>
        <w:t>要點</w:t>
      </w:r>
      <w:r w:rsidRPr="006665ED">
        <w:rPr>
          <w:rFonts w:eastAsia="標楷體" w:hint="eastAsia"/>
          <w:sz w:val="28"/>
        </w:rPr>
        <w:t>」</w:t>
      </w:r>
      <w:r w:rsidRPr="006665ED">
        <w:rPr>
          <w:rFonts w:eastAsia="標楷體"/>
          <w:sz w:val="28"/>
        </w:rPr>
        <w:t>，謹此嚴正聲明，本人所</w:t>
      </w:r>
      <w:r w:rsidRPr="006665ED">
        <w:rPr>
          <w:rFonts w:eastAsia="標楷體" w:hint="eastAsia"/>
          <w:sz w:val="28"/>
        </w:rPr>
        <w:t>呈繳之</w:t>
      </w:r>
      <w:r w:rsidRPr="006665ED">
        <w:rPr>
          <w:rFonts w:eastAsia="標楷體"/>
          <w:sz w:val="28"/>
        </w:rPr>
        <w:t>學位論文：</w:t>
      </w:r>
    </w:p>
    <w:p w:rsidR="00C95A83" w:rsidRPr="006665ED" w:rsidRDefault="00C95A83" w:rsidP="00C95A83">
      <w:pPr>
        <w:adjustRightInd w:val="0"/>
        <w:snapToGrid w:val="0"/>
        <w:spacing w:afterLines="50" w:after="180" w:line="400" w:lineRule="exact"/>
        <w:rPr>
          <w:rFonts w:eastAsia="標楷體"/>
          <w:sz w:val="28"/>
          <w:u w:val="single"/>
        </w:rPr>
      </w:pPr>
      <w:r w:rsidRPr="006665ED">
        <w:rPr>
          <w:rFonts w:eastAsia="標楷體" w:hint="eastAsia"/>
          <w:sz w:val="28"/>
        </w:rPr>
        <w:t>(</w:t>
      </w:r>
      <w:r w:rsidRPr="006665ED">
        <w:rPr>
          <w:rFonts w:eastAsia="標楷體" w:hint="eastAsia"/>
          <w:sz w:val="28"/>
        </w:rPr>
        <w:t>題目</w:t>
      </w:r>
      <w:r w:rsidRPr="006665ED">
        <w:rPr>
          <w:rFonts w:eastAsia="標楷體" w:hint="eastAsia"/>
          <w:sz w:val="28"/>
        </w:rPr>
        <w:t xml:space="preserve">) </w:t>
      </w:r>
      <w:r w:rsidRPr="006665ED">
        <w:rPr>
          <w:rFonts w:eastAsia="標楷體" w:hint="eastAsia"/>
          <w:sz w:val="28"/>
          <w:u w:val="single"/>
        </w:rPr>
        <w:t xml:space="preserve">                                                                               </w:t>
      </w:r>
    </w:p>
    <w:p w:rsidR="00C95A83" w:rsidRDefault="00C95A83" w:rsidP="00C95A83">
      <w:pPr>
        <w:adjustRightInd w:val="0"/>
        <w:snapToGrid w:val="0"/>
        <w:spacing w:line="400" w:lineRule="exact"/>
        <w:rPr>
          <w:rFonts w:eastAsia="標楷體"/>
          <w:b/>
          <w:sz w:val="28"/>
        </w:rPr>
      </w:pPr>
      <w:r w:rsidRPr="006665ED">
        <w:rPr>
          <w:rFonts w:eastAsia="標楷體" w:hint="eastAsia"/>
          <w:sz w:val="28"/>
        </w:rPr>
        <w:t>確實為本人所研究及撰寫</w:t>
      </w:r>
      <w:r w:rsidRPr="006665ED">
        <w:rPr>
          <w:rFonts w:eastAsia="標楷體"/>
          <w:sz w:val="28"/>
        </w:rPr>
        <w:t>，</w:t>
      </w:r>
      <w:r w:rsidRPr="006665ED">
        <w:rPr>
          <w:rFonts w:eastAsia="標楷體" w:hint="eastAsia"/>
          <w:b/>
          <w:sz w:val="28"/>
        </w:rPr>
        <w:t>如有若有造假、變造、抄襲、由他人代寫或其他舞弊情事等，概由本人負一切法律上之責任，絕無異議。</w:t>
      </w:r>
    </w:p>
    <w:p w:rsidR="00C95A83" w:rsidRDefault="00C95A83" w:rsidP="00C95A83">
      <w:pPr>
        <w:widowControl/>
        <w:adjustRightInd w:val="0"/>
        <w:snapToGrid w:val="0"/>
        <w:spacing w:beforeLines="50" w:before="180" w:line="400" w:lineRule="exact"/>
        <w:jc w:val="both"/>
        <w:rPr>
          <w:rFonts w:eastAsia="標楷體"/>
          <w:bCs/>
          <w:sz w:val="28"/>
        </w:rPr>
      </w:pPr>
      <w:r w:rsidRPr="00920259">
        <w:rPr>
          <w:rFonts w:eastAsia="標楷體"/>
          <w:bCs/>
          <w:sz w:val="28"/>
        </w:rPr>
        <w:t>I hereby declare that I fully understand the definitions and conduct guidelines of academic ethics. In</w:t>
      </w:r>
      <w:r>
        <w:rPr>
          <w:rFonts w:eastAsia="標楷體" w:hint="eastAsia"/>
          <w:bCs/>
          <w:sz w:val="28"/>
        </w:rPr>
        <w:t xml:space="preserve"> </w:t>
      </w:r>
      <w:r w:rsidRPr="00920259">
        <w:rPr>
          <w:rFonts w:eastAsia="標楷體"/>
          <w:bCs/>
          <w:sz w:val="28"/>
        </w:rPr>
        <w:t>accordance with the</w:t>
      </w:r>
      <w:r w:rsidRPr="002F092D">
        <w:rPr>
          <w:rFonts w:eastAsia="標楷體"/>
          <w:bCs/>
          <w:sz w:val="28"/>
        </w:rPr>
        <w:t xml:space="preserve"> “National Tsing Hua University Directions for Handling of Doctoral/Master's Degree Papers in Violation of Academic Ethics”.</w:t>
      </w:r>
      <w:r>
        <w:rPr>
          <w:rFonts w:eastAsia="標楷體" w:hint="eastAsia"/>
          <w:bCs/>
          <w:sz w:val="28"/>
        </w:rPr>
        <w:t xml:space="preserve"> </w:t>
      </w:r>
    </w:p>
    <w:p w:rsidR="00C95A83" w:rsidRDefault="00C95A83" w:rsidP="00C95A83">
      <w:pPr>
        <w:widowControl/>
        <w:adjustRightInd w:val="0"/>
        <w:snapToGrid w:val="0"/>
        <w:spacing w:line="400" w:lineRule="exact"/>
        <w:jc w:val="both"/>
        <w:rPr>
          <w:rFonts w:eastAsia="標楷體"/>
          <w:bCs/>
          <w:sz w:val="28"/>
          <w:u w:val="single"/>
        </w:rPr>
      </w:pPr>
      <w:r w:rsidRPr="00920259">
        <w:rPr>
          <w:rFonts w:eastAsia="標楷體"/>
          <w:bCs/>
          <w:sz w:val="28"/>
        </w:rPr>
        <w:t>I solemnly state that the graduation thesis/dissertation submitted</w:t>
      </w:r>
      <w:r w:rsidRPr="002F092D">
        <w:rPr>
          <w:rFonts w:eastAsia="標楷體"/>
          <w:bCs/>
          <w:sz w:val="28"/>
        </w:rPr>
        <w:t>, titled:</w:t>
      </w:r>
      <w:r>
        <w:rPr>
          <w:rFonts w:eastAsia="標楷體"/>
          <w:bCs/>
          <w:sz w:val="28"/>
        </w:rPr>
        <w:t xml:space="preserve"> </w:t>
      </w:r>
      <w:r w:rsidRPr="00940BBC">
        <w:rPr>
          <w:rFonts w:eastAsia="標楷體"/>
          <w:bCs/>
          <w:sz w:val="28"/>
          <w:u w:val="single"/>
        </w:rPr>
        <w:t xml:space="preserve">                           </w:t>
      </w:r>
      <w:r>
        <w:rPr>
          <w:rFonts w:eastAsia="標楷體"/>
          <w:bCs/>
          <w:sz w:val="28"/>
          <w:u w:val="single"/>
        </w:rPr>
        <w:t xml:space="preserve"> </w:t>
      </w:r>
      <w:r w:rsidRPr="00940BBC">
        <w:rPr>
          <w:rFonts w:eastAsia="標楷體"/>
          <w:bCs/>
          <w:sz w:val="28"/>
          <w:u w:val="single"/>
        </w:rPr>
        <w:t xml:space="preserve">   </w:t>
      </w:r>
    </w:p>
    <w:p w:rsidR="00C95A83" w:rsidRPr="006665ED" w:rsidRDefault="00C95A83" w:rsidP="00C95A83">
      <w:pPr>
        <w:widowControl/>
        <w:adjustRightInd w:val="0"/>
        <w:snapToGrid w:val="0"/>
        <w:spacing w:line="400" w:lineRule="exact"/>
        <w:jc w:val="both"/>
        <w:rPr>
          <w:rFonts w:eastAsia="標楷體"/>
          <w:b/>
          <w:sz w:val="28"/>
        </w:rPr>
      </w:pPr>
      <w:r>
        <w:rPr>
          <w:rFonts w:eastAsia="標楷體" w:hint="eastAsia"/>
          <w:bCs/>
          <w:sz w:val="28"/>
          <w:u w:val="single"/>
        </w:rPr>
        <w:t xml:space="preserve"> </w:t>
      </w:r>
      <w:r>
        <w:rPr>
          <w:rFonts w:eastAsia="標楷體"/>
          <w:bCs/>
          <w:sz w:val="28"/>
          <w:u w:val="single"/>
        </w:rPr>
        <w:t xml:space="preserve">                                                                    </w:t>
      </w:r>
      <w:r w:rsidRPr="00920259">
        <w:rPr>
          <w:rFonts w:eastAsia="標楷體"/>
          <w:bCs/>
          <w:sz w:val="28"/>
        </w:rPr>
        <w:t>is entirely the</w:t>
      </w:r>
      <w:r>
        <w:rPr>
          <w:rFonts w:eastAsia="標楷體" w:hint="eastAsia"/>
          <w:bCs/>
          <w:sz w:val="28"/>
        </w:rPr>
        <w:t xml:space="preserve"> </w:t>
      </w:r>
      <w:r w:rsidRPr="00920259">
        <w:rPr>
          <w:rFonts w:eastAsia="標楷體"/>
          <w:bCs/>
          <w:sz w:val="28"/>
        </w:rPr>
        <w:t>result of my own research and writing.</w:t>
      </w:r>
      <w:r w:rsidRPr="002F092D">
        <w:rPr>
          <w:rFonts w:eastAsia="標楷體"/>
          <w:bCs/>
          <w:sz w:val="28"/>
        </w:rPr>
        <w:t xml:space="preserve"> </w:t>
      </w:r>
      <w:r w:rsidRPr="00940BBC">
        <w:rPr>
          <w:rFonts w:eastAsia="標楷體"/>
          <w:b/>
          <w:bCs/>
          <w:sz w:val="28"/>
        </w:rPr>
        <w:t xml:space="preserve">Should there be any fabrication, falsification, plagiarism, ghostwriting, or other academic misconduct, I </w:t>
      </w:r>
      <w:r w:rsidRPr="00920259">
        <w:rPr>
          <w:rFonts w:eastAsia="標楷體"/>
          <w:b/>
          <w:bCs/>
          <w:sz w:val="28"/>
        </w:rPr>
        <w:t>am willing to</w:t>
      </w:r>
      <w:r>
        <w:rPr>
          <w:rFonts w:eastAsia="標楷體" w:hint="eastAsia"/>
          <w:b/>
          <w:bCs/>
          <w:sz w:val="28"/>
        </w:rPr>
        <w:t xml:space="preserve"> </w:t>
      </w:r>
      <w:r w:rsidRPr="00940BBC">
        <w:rPr>
          <w:rFonts w:eastAsia="標楷體"/>
          <w:b/>
          <w:bCs/>
          <w:sz w:val="28"/>
        </w:rPr>
        <w:t>bear full responsibility for any disciplinary measures imposed by the University and for all legal consequences, without objection.</w:t>
      </w:r>
    </w:p>
    <w:p w:rsidR="00C95A83" w:rsidRPr="006665ED" w:rsidRDefault="00C95A83" w:rsidP="00C95A83">
      <w:pPr>
        <w:adjustRightInd w:val="0"/>
        <w:snapToGrid w:val="0"/>
        <w:spacing w:beforeLines="100" w:before="360" w:afterLines="100" w:after="360" w:line="400" w:lineRule="exact"/>
        <w:rPr>
          <w:rFonts w:eastAsia="標楷體"/>
          <w:sz w:val="28"/>
        </w:rPr>
      </w:pPr>
      <w:r w:rsidRPr="006665ED">
        <w:rPr>
          <w:rFonts w:eastAsia="標楷體" w:hint="eastAsia"/>
          <w:sz w:val="28"/>
        </w:rPr>
        <w:t>此致</w:t>
      </w:r>
      <w:r>
        <w:rPr>
          <w:rFonts w:eastAsia="標楷體" w:hint="eastAsia"/>
          <w:sz w:val="28"/>
        </w:rPr>
        <w:t>To</w:t>
      </w:r>
    </w:p>
    <w:p w:rsidR="00C95A83" w:rsidRDefault="00C95A83" w:rsidP="00C95A83">
      <w:pPr>
        <w:adjustRightInd w:val="0"/>
        <w:snapToGrid w:val="0"/>
        <w:spacing w:line="400" w:lineRule="exact"/>
        <w:rPr>
          <w:rFonts w:eastAsia="標楷體"/>
          <w:sz w:val="28"/>
        </w:rPr>
      </w:pPr>
      <w:r w:rsidRPr="006665ED">
        <w:rPr>
          <w:rFonts w:eastAsia="標楷體" w:hint="eastAsia"/>
          <w:sz w:val="28"/>
        </w:rPr>
        <w:t>國立清華大學半導體研究學院</w:t>
      </w:r>
    </w:p>
    <w:p w:rsidR="00C95A83" w:rsidRPr="006665ED" w:rsidRDefault="00C95A83" w:rsidP="00C95A83">
      <w:pPr>
        <w:adjustRightInd w:val="0"/>
        <w:snapToGrid w:val="0"/>
        <w:spacing w:line="400" w:lineRule="exact"/>
        <w:rPr>
          <w:rFonts w:eastAsia="標楷體"/>
          <w:sz w:val="28"/>
        </w:rPr>
      </w:pPr>
      <w:r w:rsidRPr="006C6EFC">
        <w:rPr>
          <w:rFonts w:eastAsia="標楷體"/>
          <w:sz w:val="28"/>
        </w:rPr>
        <w:t>College of Semiconductor Research, NTHU</w:t>
      </w:r>
    </w:p>
    <w:p w:rsidR="00C95A83" w:rsidRPr="006665ED" w:rsidRDefault="00C95A83" w:rsidP="00C95A83">
      <w:pPr>
        <w:adjustRightInd w:val="0"/>
        <w:snapToGrid w:val="0"/>
        <w:spacing w:beforeLines="100" w:before="360" w:line="400" w:lineRule="exact"/>
        <w:rPr>
          <w:rFonts w:eastAsia="標楷體"/>
          <w:bCs/>
          <w:sz w:val="28"/>
        </w:rPr>
      </w:pPr>
      <w:r w:rsidRPr="006665ED">
        <w:rPr>
          <w:rFonts w:eastAsia="標楷體" w:hint="eastAsia"/>
          <w:bCs/>
          <w:sz w:val="28"/>
        </w:rPr>
        <w:t>立切結書人</w:t>
      </w:r>
      <w:r w:rsidR="00772508">
        <w:rPr>
          <w:rFonts w:ascii="標楷體" w:eastAsia="標楷體" w:hAnsi="標楷體" w:hint="eastAsia"/>
          <w:bCs/>
          <w:sz w:val="28"/>
        </w:rPr>
        <w:t>（</w:t>
      </w:r>
      <w:r w:rsidRPr="006665ED">
        <w:rPr>
          <w:rFonts w:eastAsia="標楷體" w:hint="eastAsia"/>
          <w:bCs/>
          <w:sz w:val="28"/>
        </w:rPr>
        <w:t>親簽</w:t>
      </w:r>
      <w:r w:rsidR="00772508">
        <w:rPr>
          <w:rFonts w:ascii="標楷體" w:eastAsia="標楷體" w:hAnsi="標楷體" w:hint="eastAsia"/>
          <w:bCs/>
          <w:sz w:val="28"/>
        </w:rPr>
        <w:t>）</w:t>
      </w:r>
      <w:r w:rsidRPr="006665ED">
        <w:rPr>
          <w:rFonts w:eastAsia="標楷體" w:hint="eastAsia"/>
          <w:bCs/>
          <w:sz w:val="28"/>
        </w:rPr>
        <w:t>：</w:t>
      </w:r>
    </w:p>
    <w:p w:rsidR="00C95A83" w:rsidRPr="006665ED" w:rsidRDefault="00C95A83" w:rsidP="00C95A83">
      <w:pPr>
        <w:adjustRightInd w:val="0"/>
        <w:snapToGrid w:val="0"/>
        <w:spacing w:afterLines="100" w:after="360" w:line="400" w:lineRule="exact"/>
        <w:rPr>
          <w:rFonts w:eastAsia="標楷體"/>
          <w:bCs/>
          <w:sz w:val="28"/>
        </w:rPr>
      </w:pPr>
      <w:r>
        <w:rPr>
          <w:rFonts w:eastAsia="標楷體" w:hint="eastAsia"/>
          <w:bCs/>
          <w:sz w:val="28"/>
        </w:rPr>
        <w:t>S</w:t>
      </w:r>
      <w:r>
        <w:rPr>
          <w:rFonts w:eastAsia="標楷體"/>
          <w:bCs/>
          <w:sz w:val="28"/>
        </w:rPr>
        <w:t>ignature of student</w:t>
      </w:r>
    </w:p>
    <w:p w:rsidR="00C95A83" w:rsidRDefault="00C95A83" w:rsidP="00C95A83">
      <w:pPr>
        <w:adjustRightInd w:val="0"/>
        <w:snapToGrid w:val="0"/>
        <w:spacing w:beforeLines="100" w:before="360" w:line="400" w:lineRule="exact"/>
        <w:rPr>
          <w:rFonts w:eastAsia="標楷體"/>
          <w:bCs/>
          <w:sz w:val="28"/>
        </w:rPr>
      </w:pPr>
      <w:r w:rsidRPr="006665ED">
        <w:rPr>
          <w:rFonts w:eastAsia="標楷體" w:hint="eastAsia"/>
          <w:bCs/>
          <w:sz w:val="28"/>
        </w:rPr>
        <w:t>學號：</w:t>
      </w:r>
    </w:p>
    <w:p w:rsidR="00C95A83" w:rsidRDefault="00C95A83" w:rsidP="00C95A83">
      <w:pPr>
        <w:adjustRightInd w:val="0"/>
        <w:snapToGrid w:val="0"/>
        <w:spacing w:afterLines="100" w:after="360" w:line="400" w:lineRule="exact"/>
        <w:rPr>
          <w:rFonts w:eastAsia="標楷體"/>
          <w:bCs/>
          <w:sz w:val="28"/>
        </w:rPr>
      </w:pPr>
      <w:r w:rsidRPr="002F092D">
        <w:rPr>
          <w:rFonts w:eastAsia="標楷體"/>
          <w:bCs/>
          <w:sz w:val="28"/>
        </w:rPr>
        <w:t>Student ID</w:t>
      </w:r>
    </w:p>
    <w:p w:rsidR="00C95A83" w:rsidRPr="006665ED" w:rsidRDefault="00C95A83" w:rsidP="00C95A83">
      <w:pPr>
        <w:adjustRightInd w:val="0"/>
        <w:snapToGrid w:val="0"/>
        <w:spacing w:afterLines="100" w:after="360" w:line="400" w:lineRule="exact"/>
        <w:rPr>
          <w:rFonts w:eastAsia="標楷體"/>
          <w:bCs/>
          <w:sz w:val="28"/>
        </w:rPr>
      </w:pPr>
    </w:p>
    <w:p w:rsidR="00C95A83" w:rsidRDefault="00C95A83" w:rsidP="00C95A83">
      <w:pPr>
        <w:adjustRightInd w:val="0"/>
        <w:snapToGrid w:val="0"/>
        <w:spacing w:beforeLines="100" w:before="360"/>
        <w:jc w:val="center"/>
        <w:rPr>
          <w:rFonts w:eastAsia="標楷體"/>
          <w:bCs/>
          <w:sz w:val="28"/>
        </w:rPr>
      </w:pPr>
      <w:r>
        <w:rPr>
          <w:rFonts w:eastAsia="標楷體" w:hint="eastAsia"/>
          <w:bCs/>
          <w:sz w:val="28"/>
        </w:rPr>
        <w:t>中華民國</w:t>
      </w:r>
      <w:r>
        <w:rPr>
          <w:rFonts w:eastAsia="標楷體" w:hint="eastAsia"/>
          <w:bCs/>
          <w:sz w:val="28"/>
        </w:rPr>
        <w:t xml:space="preserve">       </w:t>
      </w:r>
      <w:r w:rsidRPr="006665ED">
        <w:rPr>
          <w:rFonts w:eastAsia="標楷體" w:hint="eastAsia"/>
          <w:bCs/>
          <w:sz w:val="28"/>
        </w:rPr>
        <w:t>年</w:t>
      </w:r>
      <w:r>
        <w:rPr>
          <w:rFonts w:eastAsia="標楷體" w:hint="eastAsia"/>
          <w:bCs/>
          <w:sz w:val="28"/>
        </w:rPr>
        <w:t xml:space="preserve">       </w:t>
      </w:r>
      <w:r w:rsidRPr="006665ED">
        <w:rPr>
          <w:rFonts w:eastAsia="標楷體" w:hint="eastAsia"/>
          <w:bCs/>
          <w:sz w:val="28"/>
        </w:rPr>
        <w:t>月</w:t>
      </w:r>
      <w:r>
        <w:rPr>
          <w:rFonts w:eastAsia="標楷體" w:hint="eastAsia"/>
          <w:bCs/>
          <w:sz w:val="28"/>
        </w:rPr>
        <w:t xml:space="preserve">       </w:t>
      </w:r>
      <w:r w:rsidRPr="006665ED">
        <w:rPr>
          <w:rFonts w:eastAsia="標楷體" w:hint="eastAsia"/>
          <w:bCs/>
          <w:sz w:val="28"/>
        </w:rPr>
        <w:t>日</w:t>
      </w:r>
    </w:p>
    <w:p w:rsidR="00C95A83" w:rsidRPr="006665ED" w:rsidRDefault="00C95A83" w:rsidP="00C95A83">
      <w:pPr>
        <w:adjustRightInd w:val="0"/>
        <w:snapToGrid w:val="0"/>
        <w:ind w:leftChars="1200" w:left="2880"/>
        <w:rPr>
          <w:sz w:val="28"/>
        </w:rPr>
      </w:pPr>
      <w:r w:rsidRPr="002F092D">
        <w:rPr>
          <w:rFonts w:eastAsia="標楷體"/>
          <w:bCs/>
          <w:sz w:val="28"/>
        </w:rPr>
        <w:t>Date:</w:t>
      </w:r>
      <w:r>
        <w:rPr>
          <w:rFonts w:eastAsia="標楷體" w:hint="eastAsia"/>
          <w:bCs/>
          <w:sz w:val="28"/>
        </w:rPr>
        <w:t xml:space="preserve">       </w:t>
      </w:r>
      <w:r>
        <w:rPr>
          <w:rFonts w:eastAsia="標楷體"/>
          <w:bCs/>
          <w:sz w:val="28"/>
        </w:rPr>
        <w:t xml:space="preserve"> /</w:t>
      </w:r>
      <w:r>
        <w:rPr>
          <w:rFonts w:eastAsia="標楷體" w:hint="eastAsia"/>
          <w:bCs/>
          <w:sz w:val="28"/>
        </w:rPr>
        <w:t xml:space="preserve">      </w:t>
      </w:r>
      <w:r>
        <w:rPr>
          <w:rFonts w:eastAsia="標楷體"/>
          <w:bCs/>
          <w:sz w:val="28"/>
        </w:rPr>
        <w:t xml:space="preserve"> </w:t>
      </w:r>
      <w:r>
        <w:rPr>
          <w:rFonts w:eastAsia="標楷體" w:hint="eastAsia"/>
          <w:bCs/>
          <w:sz w:val="28"/>
        </w:rPr>
        <w:t xml:space="preserve"> </w:t>
      </w:r>
      <w:r>
        <w:rPr>
          <w:rFonts w:eastAsia="標楷體"/>
          <w:bCs/>
          <w:sz w:val="28"/>
        </w:rPr>
        <w:t>/</w:t>
      </w:r>
      <w:r>
        <w:rPr>
          <w:rFonts w:eastAsia="標楷體" w:hint="eastAsia"/>
          <w:bCs/>
          <w:sz w:val="28"/>
        </w:rPr>
        <w:t xml:space="preserve">    </w:t>
      </w:r>
      <w:r>
        <w:rPr>
          <w:rFonts w:eastAsia="標楷體"/>
          <w:bCs/>
          <w:sz w:val="28"/>
        </w:rPr>
        <w:t xml:space="preserve"> </w:t>
      </w:r>
      <w:r>
        <w:rPr>
          <w:rFonts w:eastAsia="標楷體" w:hint="eastAsia"/>
          <w:bCs/>
          <w:sz w:val="28"/>
        </w:rPr>
        <w:t xml:space="preserve">   </w:t>
      </w:r>
      <w:r w:rsidRPr="002F092D">
        <w:rPr>
          <w:rFonts w:eastAsia="標楷體"/>
          <w:bCs/>
          <w:sz w:val="28"/>
        </w:rPr>
        <w:t>(YYYY/MM/DD)</w:t>
      </w:r>
    </w:p>
    <w:p w:rsidR="00407A81" w:rsidRPr="00F76E54" w:rsidRDefault="00177BA0" w:rsidP="00F76E54">
      <w:pPr>
        <w:adjustRightInd w:val="0"/>
        <w:snapToGrid w:val="0"/>
        <w:spacing w:line="300" w:lineRule="exact"/>
        <w:jc w:val="both"/>
        <w:rPr>
          <w:rFonts w:eastAsia="標楷體"/>
          <w:bCs/>
        </w:rPr>
      </w:pPr>
      <w:bookmarkStart w:id="1" w:name="_Hlk237011616"/>
      <w:r w:rsidRPr="00F76E54">
        <w:rPr>
          <w:rFonts w:ascii="標楷體" w:eastAsia="標楷體" w:hAnsi="標楷體" w:hint="eastAsia"/>
          <w:bCs/>
        </w:rPr>
        <w:lastRenderedPageBreak/>
        <w:t>【</w:t>
      </w:r>
      <w:r w:rsidR="00C95A83" w:rsidRPr="00F76E54">
        <w:rPr>
          <w:rFonts w:eastAsia="標楷體" w:hint="eastAsia"/>
          <w:bCs/>
        </w:rPr>
        <w:t>說明</w:t>
      </w:r>
      <w:r w:rsidR="00094F72" w:rsidRPr="00F76E54">
        <w:rPr>
          <w:rFonts w:eastAsia="標楷體" w:hint="eastAsia"/>
          <w:bCs/>
        </w:rPr>
        <w:t>In</w:t>
      </w:r>
      <w:r w:rsidR="00094F72" w:rsidRPr="00F76E54">
        <w:rPr>
          <w:rFonts w:eastAsia="標楷體"/>
          <w:bCs/>
        </w:rPr>
        <w:t>structions</w:t>
      </w:r>
      <w:r w:rsidRPr="00F76E54">
        <w:rPr>
          <w:rFonts w:ascii="標楷體" w:eastAsia="標楷體" w:hAnsi="標楷體" w:hint="eastAsia"/>
          <w:bCs/>
        </w:rPr>
        <w:t>】</w:t>
      </w:r>
      <w:bookmarkEnd w:id="1"/>
    </w:p>
    <w:p w:rsidR="00407A81" w:rsidRPr="00F76E54" w:rsidRDefault="00407A81" w:rsidP="00F76E54">
      <w:pPr>
        <w:pStyle w:val="a3"/>
        <w:numPr>
          <w:ilvl w:val="0"/>
          <w:numId w:val="2"/>
        </w:numPr>
        <w:adjustRightInd w:val="0"/>
        <w:snapToGrid w:val="0"/>
        <w:spacing w:line="300" w:lineRule="exact"/>
        <w:ind w:leftChars="0" w:left="0" w:firstLine="0"/>
        <w:jc w:val="both"/>
        <w:rPr>
          <w:rFonts w:eastAsia="標楷體"/>
          <w:bCs/>
        </w:rPr>
      </w:pPr>
      <w:r w:rsidRPr="00F76E54">
        <w:rPr>
          <w:rFonts w:eastAsia="標楷體" w:hint="eastAsia"/>
          <w:bCs/>
        </w:rPr>
        <w:t>作業程序</w:t>
      </w:r>
      <w:r w:rsidR="006665ED" w:rsidRPr="00F76E54">
        <w:rPr>
          <w:rFonts w:eastAsia="標楷體"/>
          <w:bCs/>
        </w:rPr>
        <w:t>Procedure</w:t>
      </w:r>
      <w:r w:rsidRPr="00F76E54">
        <w:rPr>
          <w:rFonts w:eastAsia="標楷體" w:hint="eastAsia"/>
          <w:bCs/>
        </w:rPr>
        <w:t>：</w:t>
      </w:r>
    </w:p>
    <w:p w:rsidR="00407A81" w:rsidRPr="00F76E54" w:rsidRDefault="00407A81" w:rsidP="00F76E54">
      <w:pPr>
        <w:pStyle w:val="a3"/>
        <w:numPr>
          <w:ilvl w:val="1"/>
          <w:numId w:val="4"/>
        </w:numPr>
        <w:adjustRightInd w:val="0"/>
        <w:snapToGrid w:val="0"/>
        <w:spacing w:line="300" w:lineRule="exact"/>
        <w:ind w:leftChars="120" w:left="648" w:hangingChars="150" w:hanging="360"/>
        <w:jc w:val="both"/>
        <w:rPr>
          <w:rFonts w:eastAsia="標楷體"/>
          <w:bCs/>
        </w:rPr>
      </w:pPr>
      <w:r w:rsidRPr="00F76E54">
        <w:rPr>
          <w:rFonts w:eastAsia="標楷體" w:hint="eastAsia"/>
          <w:bCs/>
        </w:rPr>
        <w:t>由學生遞交論文相似度比對報告、並簽署無抄襲切結書予指導教授審核，無過度相似或抄襲之虞方可提出口試申請。</w:t>
      </w:r>
    </w:p>
    <w:p w:rsidR="006665ED" w:rsidRPr="00F76E54" w:rsidRDefault="006665ED" w:rsidP="00F76E54">
      <w:pPr>
        <w:pStyle w:val="a3"/>
        <w:adjustRightInd w:val="0"/>
        <w:snapToGrid w:val="0"/>
        <w:spacing w:line="300" w:lineRule="exact"/>
        <w:ind w:leftChars="295" w:left="708"/>
        <w:jc w:val="both"/>
        <w:rPr>
          <w:rFonts w:eastAsia="標楷體"/>
          <w:bCs/>
        </w:rPr>
      </w:pPr>
      <w:r w:rsidRPr="00F76E54">
        <w:rPr>
          <w:rFonts w:eastAsia="標楷體"/>
          <w:bCs/>
        </w:rPr>
        <w:t xml:space="preserve">The student shall submit the originality report </w:t>
      </w:r>
      <w:r w:rsidR="00556229" w:rsidRPr="00F76E54">
        <w:rPr>
          <w:rFonts w:eastAsia="標楷體"/>
          <w:bCs/>
        </w:rPr>
        <w:t xml:space="preserve">along with the signed Declaration of </w:t>
      </w:r>
      <w:r w:rsidR="00E37BC0" w:rsidRPr="00F76E54">
        <w:rPr>
          <w:rFonts w:eastAsia="標楷體"/>
          <w:bCs/>
        </w:rPr>
        <w:t>Originality</w:t>
      </w:r>
      <w:r w:rsidR="00556229" w:rsidRPr="00F76E54">
        <w:rPr>
          <w:rFonts w:eastAsia="標楷體"/>
          <w:bCs/>
        </w:rPr>
        <w:t xml:space="preserve"> to the advisor for review.</w:t>
      </w:r>
      <w:r w:rsidRPr="00F76E54">
        <w:rPr>
          <w:rFonts w:eastAsia="標楷體"/>
          <w:bCs/>
        </w:rPr>
        <w:t xml:space="preserve"> An application for the oral defense may only be submitted once the advisor confirms there are no concerns regarding excessive similarity or plagiarism.</w:t>
      </w:r>
    </w:p>
    <w:p w:rsidR="00407A81" w:rsidRPr="00F76E54" w:rsidRDefault="00407A81" w:rsidP="00F76E54">
      <w:pPr>
        <w:pStyle w:val="a3"/>
        <w:numPr>
          <w:ilvl w:val="1"/>
          <w:numId w:val="4"/>
        </w:numPr>
        <w:adjustRightInd w:val="0"/>
        <w:snapToGrid w:val="0"/>
        <w:spacing w:line="300" w:lineRule="exact"/>
        <w:ind w:leftChars="118" w:left="283" w:firstLine="0"/>
        <w:jc w:val="both"/>
        <w:rPr>
          <w:rFonts w:eastAsia="標楷體"/>
          <w:bCs/>
        </w:rPr>
      </w:pPr>
      <w:r w:rsidRPr="00F76E54">
        <w:rPr>
          <w:rFonts w:eastAsia="標楷體" w:hint="eastAsia"/>
          <w:bCs/>
        </w:rPr>
        <w:t>學生提送口試申請表時，須同時檢具論文相似度比對報告及無抄襲切結書。</w:t>
      </w:r>
    </w:p>
    <w:p w:rsidR="00556229" w:rsidRPr="00F76E54" w:rsidRDefault="00556229" w:rsidP="00F76E54">
      <w:pPr>
        <w:pStyle w:val="a3"/>
        <w:adjustRightInd w:val="0"/>
        <w:snapToGrid w:val="0"/>
        <w:spacing w:line="300" w:lineRule="exact"/>
        <w:ind w:leftChars="295" w:left="708"/>
        <w:jc w:val="both"/>
        <w:rPr>
          <w:rFonts w:eastAsia="標楷體"/>
          <w:bCs/>
        </w:rPr>
      </w:pPr>
      <w:r w:rsidRPr="00F76E54">
        <w:rPr>
          <w:rFonts w:eastAsia="標楷體"/>
          <w:bCs/>
        </w:rPr>
        <w:t xml:space="preserve">When submitting the application form for the oral defense, the student must concurrently present the originality report and this signed </w:t>
      </w:r>
      <w:r w:rsidR="00E37BC0" w:rsidRPr="00F76E54">
        <w:rPr>
          <w:rFonts w:eastAsia="標楷體" w:hint="eastAsia"/>
          <w:bCs/>
        </w:rPr>
        <w:t>d</w:t>
      </w:r>
      <w:r w:rsidR="00E37BC0" w:rsidRPr="00F76E54">
        <w:rPr>
          <w:rFonts w:eastAsia="標楷體"/>
          <w:bCs/>
        </w:rPr>
        <w:t>eclaration</w:t>
      </w:r>
      <w:r w:rsidRPr="00F76E54">
        <w:rPr>
          <w:rFonts w:eastAsia="標楷體"/>
          <w:bCs/>
        </w:rPr>
        <w:t>.</w:t>
      </w:r>
    </w:p>
    <w:p w:rsidR="00407A81" w:rsidRPr="00F76E54" w:rsidRDefault="00407A81" w:rsidP="00F76E54">
      <w:pPr>
        <w:pStyle w:val="a3"/>
        <w:numPr>
          <w:ilvl w:val="1"/>
          <w:numId w:val="4"/>
        </w:numPr>
        <w:adjustRightInd w:val="0"/>
        <w:snapToGrid w:val="0"/>
        <w:spacing w:line="300" w:lineRule="exact"/>
        <w:ind w:leftChars="118" w:left="283" w:firstLine="0"/>
        <w:jc w:val="both"/>
        <w:rPr>
          <w:rFonts w:eastAsia="標楷體"/>
          <w:bCs/>
        </w:rPr>
      </w:pPr>
      <w:r w:rsidRPr="00F76E54">
        <w:rPr>
          <w:rFonts w:eastAsia="標楷體" w:hint="eastAsia"/>
          <w:bCs/>
        </w:rPr>
        <w:t>口試時由學生遞交論文相似度比對報告予口試委員審核。</w:t>
      </w:r>
    </w:p>
    <w:p w:rsidR="00556229" w:rsidRPr="00F76E54" w:rsidRDefault="00556229" w:rsidP="00F76E54">
      <w:pPr>
        <w:pStyle w:val="a3"/>
        <w:adjustRightInd w:val="0"/>
        <w:snapToGrid w:val="0"/>
        <w:spacing w:line="300" w:lineRule="exact"/>
        <w:ind w:leftChars="295" w:left="708"/>
        <w:jc w:val="both"/>
        <w:rPr>
          <w:rFonts w:eastAsia="標楷體"/>
          <w:bCs/>
        </w:rPr>
      </w:pPr>
      <w:r w:rsidRPr="00F76E54">
        <w:rPr>
          <w:rFonts w:eastAsia="標楷體"/>
          <w:bCs/>
        </w:rPr>
        <w:t>During the oral defense, the student shall submit the originality report to the defense committee members for review.</w:t>
      </w:r>
    </w:p>
    <w:p w:rsidR="00E37BC0" w:rsidRPr="00F76E54" w:rsidRDefault="00407A81" w:rsidP="00F76E54">
      <w:pPr>
        <w:pStyle w:val="a3"/>
        <w:numPr>
          <w:ilvl w:val="0"/>
          <w:numId w:val="2"/>
        </w:numPr>
        <w:adjustRightInd w:val="0"/>
        <w:snapToGrid w:val="0"/>
        <w:spacing w:beforeLines="50" w:before="180" w:line="300" w:lineRule="exact"/>
        <w:ind w:leftChars="0" w:left="0" w:firstLine="0"/>
        <w:jc w:val="both"/>
        <w:rPr>
          <w:rFonts w:eastAsia="標楷體"/>
          <w:b/>
          <w:bCs/>
        </w:rPr>
      </w:pPr>
      <w:r w:rsidRPr="00F76E54">
        <w:rPr>
          <w:rFonts w:eastAsia="標楷體" w:hint="eastAsia"/>
          <w:b/>
          <w:bCs/>
        </w:rPr>
        <w:t>相似度判定</w:t>
      </w:r>
      <w:r w:rsidR="006665ED" w:rsidRPr="00F76E54">
        <w:rPr>
          <w:rFonts w:eastAsia="標楷體"/>
          <w:b/>
          <w:bCs/>
        </w:rPr>
        <w:t>Similarity Determination</w:t>
      </w:r>
      <w:r w:rsidRPr="00F76E54">
        <w:rPr>
          <w:rFonts w:eastAsia="標楷體" w:hint="eastAsia"/>
          <w:b/>
          <w:bCs/>
        </w:rPr>
        <w:t>：</w:t>
      </w:r>
    </w:p>
    <w:p w:rsidR="00E37BC0" w:rsidRPr="00F76E54" w:rsidRDefault="00407A81" w:rsidP="00F76E54">
      <w:pPr>
        <w:pStyle w:val="a3"/>
        <w:adjustRightInd w:val="0"/>
        <w:snapToGrid w:val="0"/>
        <w:spacing w:line="300" w:lineRule="exact"/>
        <w:ind w:leftChars="120" w:left="288"/>
        <w:jc w:val="both"/>
        <w:rPr>
          <w:rFonts w:eastAsia="標楷體"/>
          <w:b/>
          <w:bCs/>
        </w:rPr>
      </w:pPr>
      <w:r w:rsidRPr="00F76E54">
        <w:rPr>
          <w:rFonts w:eastAsia="標楷體" w:hint="eastAsia"/>
          <w:b/>
          <w:bCs/>
        </w:rPr>
        <w:t>相似度指數（</w:t>
      </w:r>
      <w:r w:rsidR="00386445" w:rsidRPr="00F76E54">
        <w:rPr>
          <w:rFonts w:eastAsia="標楷體" w:hint="eastAsia"/>
          <w:b/>
          <w:bCs/>
        </w:rPr>
        <w:t>不</w:t>
      </w:r>
      <w:r w:rsidRPr="00F76E54">
        <w:rPr>
          <w:rFonts w:eastAsia="標楷體" w:hint="eastAsia"/>
          <w:b/>
          <w:bCs/>
        </w:rPr>
        <w:t>含參考文獻）須</w:t>
      </w:r>
      <w:r w:rsidR="00F3473F" w:rsidRPr="00F76E54">
        <w:rPr>
          <w:rFonts w:eastAsia="標楷體" w:hint="eastAsia"/>
          <w:b/>
          <w:bCs/>
        </w:rPr>
        <w:t>25</w:t>
      </w:r>
      <w:r w:rsidRPr="00F76E54">
        <w:rPr>
          <w:rFonts w:eastAsia="標楷體" w:hint="eastAsia"/>
          <w:b/>
          <w:bCs/>
        </w:rPr>
        <w:t>%</w:t>
      </w:r>
      <w:r w:rsidRPr="00F76E54">
        <w:rPr>
          <w:rFonts w:eastAsia="標楷體" w:hint="eastAsia"/>
          <w:b/>
          <w:bCs/>
        </w:rPr>
        <w:t>以下。</w:t>
      </w:r>
    </w:p>
    <w:p w:rsidR="00407A81" w:rsidRPr="00F76E54" w:rsidRDefault="00E37BC0" w:rsidP="00F76E54">
      <w:pPr>
        <w:pStyle w:val="a3"/>
        <w:adjustRightInd w:val="0"/>
        <w:snapToGrid w:val="0"/>
        <w:spacing w:line="300" w:lineRule="exact"/>
        <w:ind w:leftChars="120" w:left="288"/>
        <w:jc w:val="both"/>
        <w:rPr>
          <w:rFonts w:eastAsia="標楷體"/>
          <w:b/>
          <w:bCs/>
          <w:szCs w:val="26"/>
        </w:rPr>
      </w:pPr>
      <w:r w:rsidRPr="00F76E54">
        <w:rPr>
          <w:rFonts w:eastAsia="標楷體"/>
          <w:b/>
          <w:bCs/>
          <w:szCs w:val="26"/>
        </w:rPr>
        <w:t>The similarity index (excluding references) must be under 25%.</w:t>
      </w:r>
    </w:p>
    <w:p w:rsidR="00C95A83" w:rsidRPr="00F76E54" w:rsidRDefault="00C95A83" w:rsidP="00F76E54">
      <w:pPr>
        <w:pStyle w:val="a3"/>
        <w:numPr>
          <w:ilvl w:val="0"/>
          <w:numId w:val="2"/>
        </w:numPr>
        <w:adjustRightInd w:val="0"/>
        <w:snapToGrid w:val="0"/>
        <w:spacing w:beforeLines="50" w:before="180" w:line="300" w:lineRule="exact"/>
        <w:ind w:leftChars="0" w:left="0" w:firstLine="0"/>
        <w:jc w:val="both"/>
        <w:rPr>
          <w:rFonts w:eastAsia="標楷體"/>
          <w:bCs/>
        </w:rPr>
      </w:pPr>
      <w:r w:rsidRPr="00F76E54">
        <w:rPr>
          <w:rFonts w:eastAsia="標楷體" w:hint="eastAsia"/>
          <w:bCs/>
        </w:rPr>
        <w:t>比對報告取得方式</w:t>
      </w:r>
      <w:r w:rsidRPr="00F76E54">
        <w:rPr>
          <w:rFonts w:eastAsia="標楷體" w:hint="eastAsia"/>
          <w:bCs/>
        </w:rPr>
        <w:t>How to obtain the originality report</w:t>
      </w:r>
      <w:r w:rsidRPr="00F76E54">
        <w:rPr>
          <w:rFonts w:eastAsia="標楷體" w:hint="eastAsia"/>
          <w:bCs/>
        </w:rPr>
        <w:t>：</w:t>
      </w:r>
    </w:p>
    <w:p w:rsidR="00D455CF" w:rsidRPr="00F76E54" w:rsidRDefault="00D455CF" w:rsidP="00F76E54">
      <w:pPr>
        <w:adjustRightInd w:val="0"/>
        <w:snapToGrid w:val="0"/>
        <w:spacing w:line="300" w:lineRule="exact"/>
        <w:ind w:leftChars="100" w:left="240"/>
        <w:jc w:val="both"/>
        <w:rPr>
          <w:rFonts w:eastAsia="標楷體"/>
          <w:bCs/>
        </w:rPr>
      </w:pPr>
      <w:r w:rsidRPr="00F76E54">
        <w:rPr>
          <w:rFonts w:eastAsia="標楷體" w:hint="eastAsia"/>
          <w:bCs/>
        </w:rPr>
        <w:t>學生可免費申請進行檢測比對，申請方式請至本校計算機與通訊中心網頁→教學服務→「文章剽竊檢測工具</w:t>
      </w:r>
      <w:r w:rsidRPr="00F76E54">
        <w:rPr>
          <w:rFonts w:eastAsia="標楷體" w:hint="eastAsia"/>
          <w:bCs/>
        </w:rPr>
        <w:t>Turnitin</w:t>
      </w:r>
      <w:r w:rsidRPr="00F76E54">
        <w:rPr>
          <w:rFonts w:eastAsia="標楷體" w:hint="eastAsia"/>
          <w:bCs/>
        </w:rPr>
        <w:t>」，進行線上申請，經審核通過後，計通</w:t>
      </w:r>
      <w:r w:rsidR="003606E1" w:rsidRPr="00F76E54">
        <w:rPr>
          <w:rFonts w:eastAsia="標楷體" w:hint="eastAsia"/>
          <w:bCs/>
        </w:rPr>
        <w:t>中心</w:t>
      </w:r>
      <w:r w:rsidRPr="00F76E54">
        <w:rPr>
          <w:rFonts w:eastAsia="標楷體" w:hint="eastAsia"/>
          <w:bCs/>
        </w:rPr>
        <w:t>將提供開通帳號</w:t>
      </w:r>
      <w:r w:rsidR="003606E1" w:rsidRPr="00F76E54">
        <w:rPr>
          <w:rFonts w:eastAsia="標楷體" w:hint="eastAsia"/>
          <w:bCs/>
        </w:rPr>
        <w:t>。</w:t>
      </w:r>
      <w:r w:rsidRPr="00F76E54">
        <w:rPr>
          <w:rFonts w:eastAsia="標楷體" w:hint="eastAsia"/>
          <w:bCs/>
        </w:rPr>
        <w:t>申請者可先下載學生版使用手冊參考，報告取得時間約</w:t>
      </w:r>
      <w:r w:rsidRPr="00F76E54">
        <w:rPr>
          <w:rFonts w:eastAsia="標楷體" w:hint="eastAsia"/>
          <w:bCs/>
        </w:rPr>
        <w:t>5~10</w:t>
      </w:r>
      <w:r w:rsidRPr="00F76E54">
        <w:rPr>
          <w:rFonts w:eastAsia="標楷體" w:hint="eastAsia"/>
          <w:bCs/>
        </w:rPr>
        <w:t>分鐘。</w:t>
      </w:r>
    </w:p>
    <w:p w:rsidR="00DD0F6A" w:rsidRPr="00F76E54" w:rsidRDefault="00D455CF" w:rsidP="00F76E54">
      <w:pPr>
        <w:widowControl/>
        <w:adjustRightInd w:val="0"/>
        <w:snapToGrid w:val="0"/>
        <w:spacing w:line="300" w:lineRule="exact"/>
        <w:ind w:leftChars="100" w:left="240"/>
        <w:jc w:val="both"/>
        <w:rPr>
          <w:rFonts w:eastAsia="標楷體"/>
          <w:bCs/>
        </w:rPr>
      </w:pPr>
      <w:r w:rsidRPr="00F76E54">
        <w:rPr>
          <w:rFonts w:eastAsia="標楷體" w:hint="eastAsia"/>
          <w:bCs/>
        </w:rPr>
        <w:t>Students may apply for the similarity check free of charge. Please visit the NTHU Computer &amp; Communication Center website</w:t>
      </w:r>
      <w:r w:rsidRPr="00F76E54">
        <w:rPr>
          <w:rFonts w:eastAsia="標楷體" w:hint="eastAsia"/>
          <w:bCs/>
        </w:rPr>
        <w:t>→</w:t>
      </w:r>
      <w:r w:rsidRPr="00F76E54">
        <w:rPr>
          <w:rFonts w:eastAsia="標楷體"/>
          <w:bCs/>
        </w:rPr>
        <w:t>Learning Services</w:t>
      </w:r>
      <w:r w:rsidRPr="00F76E54">
        <w:rPr>
          <w:rFonts w:eastAsia="標楷體" w:hint="eastAsia"/>
          <w:bCs/>
        </w:rPr>
        <w:t>→</w:t>
      </w:r>
      <w:r w:rsidRPr="00F76E54">
        <w:rPr>
          <w:rFonts w:eastAsia="標楷體"/>
          <w:bCs/>
        </w:rPr>
        <w:t>Plagiarism Checker(Turnitin)</w:t>
      </w:r>
      <w:r w:rsidRPr="00F76E54">
        <w:rPr>
          <w:rFonts w:eastAsia="標楷體" w:hint="eastAsia"/>
          <w:bCs/>
        </w:rPr>
        <w:t>→</w:t>
      </w:r>
      <w:r w:rsidRPr="00F76E54">
        <w:rPr>
          <w:rFonts w:eastAsia="標楷體" w:hint="eastAsia"/>
          <w:bCs/>
        </w:rPr>
        <w:t xml:space="preserve">apply </w:t>
      </w:r>
      <w:r w:rsidRPr="00F76E54">
        <w:rPr>
          <w:rFonts w:eastAsia="標楷體"/>
          <w:bCs/>
        </w:rPr>
        <w:t xml:space="preserve">an account </w:t>
      </w:r>
      <w:r w:rsidRPr="00F76E54">
        <w:rPr>
          <w:rFonts w:eastAsia="標楷體" w:hint="eastAsia"/>
          <w:bCs/>
        </w:rPr>
        <w:t>online. Once appr</w:t>
      </w:r>
      <w:r w:rsidRPr="00F76E54">
        <w:rPr>
          <w:rFonts w:eastAsia="標楷體"/>
          <w:bCs/>
        </w:rPr>
        <w:t>oved, the Center will provide an activated account. Applicants are advised to download and review the Student User Manual beforehand.</w:t>
      </w:r>
      <w:r w:rsidRPr="00F76E54">
        <w:rPr>
          <w:rFonts w:eastAsia="標楷體" w:hint="eastAsia"/>
          <w:bCs/>
        </w:rPr>
        <w:t xml:space="preserve"> </w:t>
      </w:r>
      <w:r w:rsidRPr="00F76E54">
        <w:rPr>
          <w:rFonts w:eastAsia="標楷體"/>
          <w:bCs/>
        </w:rPr>
        <w:t>R</w:t>
      </w:r>
      <w:r w:rsidRPr="00F76E54">
        <w:rPr>
          <w:rFonts w:eastAsia="標楷體" w:hint="eastAsia"/>
          <w:bCs/>
        </w:rPr>
        <w:t>eport available in approximately 5</w:t>
      </w:r>
      <w:r w:rsidRPr="00F76E54">
        <w:rPr>
          <w:rFonts w:eastAsia="標楷體"/>
          <w:bCs/>
        </w:rPr>
        <w:t>-</w:t>
      </w:r>
      <w:r w:rsidRPr="00F76E54">
        <w:rPr>
          <w:rFonts w:eastAsia="標楷體" w:hint="eastAsia"/>
          <w:bCs/>
        </w:rPr>
        <w:t>10 minutes</w:t>
      </w:r>
      <w:r w:rsidRPr="00F76E54">
        <w:rPr>
          <w:rFonts w:eastAsia="標楷體"/>
          <w:bCs/>
        </w:rPr>
        <w:t>.</w:t>
      </w:r>
    </w:p>
    <w:sectPr w:rsidR="00DD0F6A" w:rsidRPr="00F76E54" w:rsidSect="003F164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7C30" w:rsidRDefault="00F17C30" w:rsidP="00F17C30">
      <w:r>
        <w:separator/>
      </w:r>
    </w:p>
  </w:endnote>
  <w:endnote w:type="continuationSeparator" w:id="0">
    <w:p w:rsidR="00F17C30" w:rsidRDefault="00F17C30" w:rsidP="00F17C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1648" w:rsidRDefault="003F164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6923770"/>
      <w:docPartObj>
        <w:docPartGallery w:val="Page Numbers (Bottom of Page)"/>
        <w:docPartUnique/>
      </w:docPartObj>
    </w:sdtPr>
    <w:sdtEndPr>
      <w:rPr>
        <w:color w:val="808080" w:themeColor="background1" w:themeShade="80"/>
      </w:rPr>
    </w:sdtEndPr>
    <w:sdtContent>
      <w:p w:rsidR="003F1648" w:rsidRPr="003F1648" w:rsidRDefault="003F1648" w:rsidP="003F1648">
        <w:pPr>
          <w:pStyle w:val="a6"/>
          <w:jc w:val="center"/>
          <w:rPr>
            <w:color w:val="808080" w:themeColor="background1" w:themeShade="80"/>
          </w:rPr>
        </w:pPr>
        <w:r w:rsidRPr="003F1648">
          <w:rPr>
            <w:color w:val="808080" w:themeColor="background1" w:themeShade="80"/>
          </w:rPr>
          <w:fldChar w:fldCharType="begin"/>
        </w:r>
        <w:r w:rsidRPr="003F1648">
          <w:rPr>
            <w:color w:val="808080" w:themeColor="background1" w:themeShade="80"/>
          </w:rPr>
          <w:instrText>PAGE   \* MERGEFORMAT</w:instrText>
        </w:r>
        <w:r w:rsidRPr="003F1648">
          <w:rPr>
            <w:color w:val="808080" w:themeColor="background1" w:themeShade="80"/>
          </w:rPr>
          <w:fldChar w:fldCharType="separate"/>
        </w:r>
        <w:r w:rsidRPr="003F1648">
          <w:rPr>
            <w:color w:val="808080" w:themeColor="background1" w:themeShade="80"/>
            <w:lang w:val="zh-TW"/>
          </w:rPr>
          <w:t>2</w:t>
        </w:r>
        <w:r w:rsidRPr="003F1648">
          <w:rPr>
            <w:color w:val="808080" w:themeColor="background1" w:themeShade="8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1648" w:rsidRDefault="003F164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7C30" w:rsidRDefault="00F17C30" w:rsidP="00F17C30">
      <w:r>
        <w:separator/>
      </w:r>
    </w:p>
  </w:footnote>
  <w:footnote w:type="continuationSeparator" w:id="0">
    <w:p w:rsidR="00F17C30" w:rsidRDefault="00F17C30" w:rsidP="00F17C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1648" w:rsidRDefault="003F164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1648" w:rsidRPr="003F1648" w:rsidRDefault="003F1648" w:rsidP="003F1648">
    <w:pPr>
      <w:pStyle w:val="a4"/>
      <w:wordWrap w:val="0"/>
      <w:jc w:val="right"/>
      <w:rPr>
        <w:color w:val="808080" w:themeColor="background1" w:themeShade="80"/>
      </w:rPr>
    </w:pPr>
    <w:r w:rsidRPr="003F1648">
      <w:rPr>
        <w:color w:val="808080" w:themeColor="background1" w:themeShade="80"/>
      </w:rPr>
      <w:t>ver. 20260</w:t>
    </w:r>
    <w:r w:rsidR="006745A9">
      <w:rPr>
        <w:rFonts w:hint="eastAsia"/>
        <w:color w:val="808080" w:themeColor="background1" w:themeShade="80"/>
      </w:rPr>
      <w:t>9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1648" w:rsidRDefault="003F164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24DEB"/>
    <w:multiLevelType w:val="hybridMultilevel"/>
    <w:tmpl w:val="D5AE2DEE"/>
    <w:lvl w:ilvl="0" w:tplc="70EC7A66">
      <w:start w:val="1"/>
      <w:numFmt w:val="decimal"/>
      <w:lvlText w:val="(%1)"/>
      <w:lvlJc w:val="left"/>
      <w:pPr>
        <w:ind w:left="60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7B50A81"/>
    <w:multiLevelType w:val="hybridMultilevel"/>
    <w:tmpl w:val="4222A12A"/>
    <w:lvl w:ilvl="0" w:tplc="70EC7A66">
      <w:start w:val="1"/>
      <w:numFmt w:val="decimal"/>
      <w:lvlText w:val="(%1)"/>
      <w:lvlJc w:val="left"/>
      <w:pPr>
        <w:ind w:left="600" w:hanging="480"/>
      </w:pPr>
      <w:rPr>
        <w:rFonts w:hint="eastAsia"/>
      </w:rPr>
    </w:lvl>
    <w:lvl w:ilvl="1" w:tplc="673A840C">
      <w:start w:val="1"/>
      <w:numFmt w:val="decimal"/>
      <w:suff w:val="space"/>
      <w:lvlText w:val="(%2)"/>
      <w:lvlJc w:val="left"/>
      <w:pPr>
        <w:ind w:left="60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34749B3"/>
    <w:multiLevelType w:val="hybridMultilevel"/>
    <w:tmpl w:val="84E27C9E"/>
    <w:lvl w:ilvl="0" w:tplc="88ACCC98">
      <w:start w:val="1"/>
      <w:numFmt w:val="decimal"/>
      <w:suff w:val="space"/>
      <w:lvlText w:val="%1."/>
      <w:lvlJc w:val="left"/>
      <w:pPr>
        <w:ind w:left="480" w:hanging="360"/>
      </w:pPr>
      <w:rPr>
        <w:rFonts w:hint="default"/>
      </w:rPr>
    </w:lvl>
    <w:lvl w:ilvl="1" w:tplc="1382C682">
      <w:start w:val="1"/>
      <w:numFmt w:val="decimal"/>
      <w:lvlText w:val="（%2）"/>
      <w:lvlJc w:val="left"/>
      <w:pPr>
        <w:ind w:left="1680" w:hanging="10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3" w15:restartNumberingAfterBreak="0">
    <w:nsid w:val="6810017E"/>
    <w:multiLevelType w:val="hybridMultilevel"/>
    <w:tmpl w:val="E9D65774"/>
    <w:lvl w:ilvl="0" w:tplc="0409000F">
      <w:start w:val="1"/>
      <w:numFmt w:val="decimal"/>
      <w:lvlText w:val="%1."/>
      <w:lvlJc w:val="left"/>
      <w:pPr>
        <w:ind w:left="6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A81"/>
    <w:rsid w:val="00027623"/>
    <w:rsid w:val="00087FCE"/>
    <w:rsid w:val="00094F72"/>
    <w:rsid w:val="000C047A"/>
    <w:rsid w:val="000F403F"/>
    <w:rsid w:val="0010782E"/>
    <w:rsid w:val="00176C20"/>
    <w:rsid w:val="00177BA0"/>
    <w:rsid w:val="00192EC0"/>
    <w:rsid w:val="001A38AA"/>
    <w:rsid w:val="00272230"/>
    <w:rsid w:val="00273D85"/>
    <w:rsid w:val="002E5ADB"/>
    <w:rsid w:val="002F092D"/>
    <w:rsid w:val="00301AE0"/>
    <w:rsid w:val="003606E1"/>
    <w:rsid w:val="00386445"/>
    <w:rsid w:val="003F1648"/>
    <w:rsid w:val="00407A81"/>
    <w:rsid w:val="00423759"/>
    <w:rsid w:val="00431B61"/>
    <w:rsid w:val="0047021D"/>
    <w:rsid w:val="004C6E0B"/>
    <w:rsid w:val="00547644"/>
    <w:rsid w:val="00556229"/>
    <w:rsid w:val="006665ED"/>
    <w:rsid w:val="006745A9"/>
    <w:rsid w:val="00683764"/>
    <w:rsid w:val="006C6EFC"/>
    <w:rsid w:val="007610C9"/>
    <w:rsid w:val="00772508"/>
    <w:rsid w:val="00792015"/>
    <w:rsid w:val="008006C5"/>
    <w:rsid w:val="00803960"/>
    <w:rsid w:val="008213BE"/>
    <w:rsid w:val="0085125A"/>
    <w:rsid w:val="009130A1"/>
    <w:rsid w:val="00920259"/>
    <w:rsid w:val="00933165"/>
    <w:rsid w:val="00940BBC"/>
    <w:rsid w:val="009C3BC5"/>
    <w:rsid w:val="00A01E49"/>
    <w:rsid w:val="00A06F4C"/>
    <w:rsid w:val="00A31744"/>
    <w:rsid w:val="00B47456"/>
    <w:rsid w:val="00BD6754"/>
    <w:rsid w:val="00BF69C6"/>
    <w:rsid w:val="00C952C8"/>
    <w:rsid w:val="00C95A83"/>
    <w:rsid w:val="00D455CF"/>
    <w:rsid w:val="00DD0F6A"/>
    <w:rsid w:val="00E03ABA"/>
    <w:rsid w:val="00E37BC0"/>
    <w:rsid w:val="00E404D1"/>
    <w:rsid w:val="00F17C30"/>
    <w:rsid w:val="00F3473F"/>
    <w:rsid w:val="00F76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  <w15:chartTrackingRefBased/>
  <w15:docId w15:val="{965671F3-BE3B-4913-B809-D3CC8C4F1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07A8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3764"/>
    <w:pPr>
      <w:ind w:leftChars="200" w:left="480"/>
    </w:pPr>
  </w:style>
  <w:style w:type="paragraph" w:customStyle="1" w:styleId="Default">
    <w:name w:val="Default"/>
    <w:rsid w:val="0002762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F17C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17C30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17C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17C30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409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06117A-AAFD-4F30-855D-667670003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718</Words>
  <Characters>1848</Characters>
  <Application>Microsoft Office Word</Application>
  <DocSecurity>0</DocSecurity>
  <Lines>15</Lines>
  <Paragraphs>5</Paragraphs>
  <ScaleCrop>false</ScaleCrop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畢業論文相似度無抄襲切結書</dc:title>
  <dc:subject/>
  <dc:creator>cosr_adms</dc:creator>
  <cp:keywords/>
  <dc:description/>
  <cp:lastModifiedBy>宋庭嘉</cp:lastModifiedBy>
  <cp:revision>2</cp:revision>
  <cp:lastPrinted>2025-08-08T01:49:00Z</cp:lastPrinted>
  <dcterms:created xsi:type="dcterms:W3CDTF">2026-09-04T08:08:00Z</dcterms:created>
  <dcterms:modified xsi:type="dcterms:W3CDTF">2026-09-04T08:08:00Z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c0c5dec7349032ed6d5c1baacda0c5fbaeb1ca8302c08c67518ceee60e24fb28</vt:lpwstr>
  </property>
</Properties>
</file>